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EBF" w:rsidRDefault="00B45EBF" w:rsidP="005D6952">
      <w:pPr>
        <w:spacing w:line="480" w:lineRule="auto"/>
        <w:jc w:val="center"/>
        <w:rPr>
          <w:rFonts w:ascii="Arial" w:hAnsi="Arial" w:cs="Arial"/>
          <w:sz w:val="22"/>
          <w:szCs w:val="22"/>
        </w:rPr>
      </w:pPr>
    </w:p>
    <w:p w:rsidR="005D6952" w:rsidRDefault="005D6952" w:rsidP="005D6952">
      <w:pPr>
        <w:spacing w:line="480" w:lineRule="auto"/>
        <w:jc w:val="center"/>
        <w:rPr>
          <w:rFonts w:ascii="Arial" w:hAnsi="Arial" w:cs="Arial"/>
          <w:sz w:val="22"/>
          <w:szCs w:val="22"/>
        </w:rPr>
      </w:pPr>
    </w:p>
    <w:p w:rsidR="005D6952" w:rsidRDefault="005D6952" w:rsidP="005D6952">
      <w:pPr>
        <w:spacing w:line="480" w:lineRule="auto"/>
        <w:jc w:val="center"/>
        <w:rPr>
          <w:rFonts w:ascii="Arial" w:hAnsi="Arial" w:cs="Arial"/>
          <w:sz w:val="22"/>
          <w:szCs w:val="22"/>
        </w:rPr>
      </w:pPr>
    </w:p>
    <w:p w:rsidR="005D6952" w:rsidRDefault="005D6952" w:rsidP="005D6952">
      <w:pPr>
        <w:spacing w:line="480" w:lineRule="auto"/>
        <w:jc w:val="center"/>
        <w:rPr>
          <w:rFonts w:ascii="Arial" w:hAnsi="Arial" w:cs="Arial"/>
          <w:sz w:val="22"/>
          <w:szCs w:val="22"/>
        </w:rPr>
      </w:pPr>
    </w:p>
    <w:p w:rsidR="005D6952" w:rsidRDefault="005D6952" w:rsidP="005D6952">
      <w:pPr>
        <w:spacing w:line="480" w:lineRule="auto"/>
        <w:jc w:val="center"/>
        <w:rPr>
          <w:rFonts w:ascii="Arial" w:hAnsi="Arial" w:cs="Arial"/>
          <w:sz w:val="22"/>
          <w:szCs w:val="22"/>
        </w:rPr>
      </w:pPr>
      <w:r>
        <w:rPr>
          <w:rFonts w:ascii="Arial" w:hAnsi="Arial" w:cs="Arial"/>
          <w:b/>
          <w:sz w:val="22"/>
          <w:szCs w:val="22"/>
        </w:rPr>
        <w:t>Journal Assignment</w:t>
      </w:r>
    </w:p>
    <w:p w:rsidR="005D6952" w:rsidRDefault="005D6952" w:rsidP="005D6952">
      <w:pPr>
        <w:spacing w:line="480" w:lineRule="auto"/>
        <w:jc w:val="center"/>
        <w:rPr>
          <w:rFonts w:ascii="Arial" w:hAnsi="Arial" w:cs="Arial"/>
          <w:sz w:val="22"/>
          <w:szCs w:val="22"/>
        </w:rPr>
      </w:pPr>
    </w:p>
    <w:p w:rsidR="005D6952" w:rsidRDefault="005D6952" w:rsidP="005D6952">
      <w:pPr>
        <w:spacing w:line="480" w:lineRule="auto"/>
        <w:jc w:val="center"/>
        <w:rPr>
          <w:rFonts w:ascii="Arial" w:hAnsi="Arial" w:cs="Arial"/>
          <w:sz w:val="22"/>
          <w:szCs w:val="22"/>
        </w:rPr>
      </w:pPr>
    </w:p>
    <w:p w:rsidR="005D6952" w:rsidRDefault="005D6952" w:rsidP="005D6952">
      <w:pPr>
        <w:spacing w:line="480" w:lineRule="auto"/>
        <w:jc w:val="center"/>
        <w:rPr>
          <w:rFonts w:ascii="Arial" w:hAnsi="Arial" w:cs="Arial"/>
          <w:sz w:val="22"/>
          <w:szCs w:val="22"/>
        </w:rPr>
      </w:pPr>
    </w:p>
    <w:p w:rsidR="005D6952" w:rsidRDefault="005D6952" w:rsidP="005D6952">
      <w:pPr>
        <w:spacing w:line="480" w:lineRule="auto"/>
        <w:jc w:val="center"/>
        <w:rPr>
          <w:rFonts w:ascii="Arial" w:hAnsi="Arial" w:cs="Arial"/>
          <w:sz w:val="22"/>
          <w:szCs w:val="22"/>
        </w:rPr>
      </w:pPr>
    </w:p>
    <w:p w:rsidR="005D6952" w:rsidRDefault="005D6952" w:rsidP="005D6952">
      <w:pPr>
        <w:spacing w:line="480" w:lineRule="auto"/>
        <w:jc w:val="center"/>
        <w:rPr>
          <w:rFonts w:ascii="Arial" w:hAnsi="Arial" w:cs="Arial"/>
          <w:sz w:val="22"/>
          <w:szCs w:val="22"/>
        </w:rPr>
      </w:pPr>
      <w:r>
        <w:rPr>
          <w:rFonts w:ascii="Arial" w:hAnsi="Arial" w:cs="Arial"/>
          <w:sz w:val="22"/>
          <w:szCs w:val="22"/>
        </w:rPr>
        <w:t>Matthew G. Mieure</w:t>
      </w:r>
    </w:p>
    <w:p w:rsidR="005D6952" w:rsidRDefault="005D6952" w:rsidP="005D6952">
      <w:pPr>
        <w:spacing w:line="480" w:lineRule="auto"/>
        <w:jc w:val="center"/>
        <w:rPr>
          <w:rFonts w:ascii="Arial" w:hAnsi="Arial" w:cs="Arial"/>
          <w:sz w:val="22"/>
          <w:szCs w:val="22"/>
        </w:rPr>
      </w:pPr>
      <w:r>
        <w:rPr>
          <w:rFonts w:ascii="Arial" w:hAnsi="Arial" w:cs="Arial"/>
          <w:sz w:val="22"/>
          <w:szCs w:val="22"/>
        </w:rPr>
        <w:t>Covenant School of Nursing</w:t>
      </w:r>
    </w:p>
    <w:p w:rsidR="005D6952" w:rsidRDefault="005D6952" w:rsidP="005D6952">
      <w:pPr>
        <w:spacing w:line="480" w:lineRule="auto"/>
        <w:jc w:val="center"/>
        <w:rPr>
          <w:rFonts w:ascii="Arial" w:hAnsi="Arial" w:cs="Arial"/>
          <w:sz w:val="22"/>
          <w:szCs w:val="22"/>
        </w:rPr>
      </w:pPr>
      <w:r>
        <w:rPr>
          <w:rFonts w:ascii="Arial" w:hAnsi="Arial" w:cs="Arial"/>
          <w:sz w:val="22"/>
          <w:szCs w:val="22"/>
        </w:rPr>
        <w:t>Module 6</w:t>
      </w:r>
    </w:p>
    <w:p w:rsidR="005D6952" w:rsidRDefault="005D6952" w:rsidP="005D6952">
      <w:pPr>
        <w:spacing w:line="480" w:lineRule="auto"/>
        <w:jc w:val="center"/>
        <w:rPr>
          <w:rFonts w:ascii="Arial" w:hAnsi="Arial" w:cs="Arial"/>
          <w:sz w:val="22"/>
          <w:szCs w:val="22"/>
        </w:rPr>
      </w:pPr>
      <w:r>
        <w:rPr>
          <w:rFonts w:ascii="Arial" w:hAnsi="Arial" w:cs="Arial"/>
          <w:sz w:val="22"/>
          <w:szCs w:val="22"/>
        </w:rPr>
        <w:t>Professor Ellis</w:t>
      </w:r>
    </w:p>
    <w:p w:rsidR="005D6952" w:rsidRDefault="005D6952" w:rsidP="005D6952">
      <w:pPr>
        <w:spacing w:line="480" w:lineRule="auto"/>
        <w:jc w:val="center"/>
        <w:rPr>
          <w:rFonts w:ascii="Arial" w:hAnsi="Arial" w:cs="Arial"/>
          <w:sz w:val="22"/>
          <w:szCs w:val="22"/>
        </w:rPr>
      </w:pPr>
      <w:r>
        <w:rPr>
          <w:rFonts w:ascii="Arial" w:hAnsi="Arial" w:cs="Arial"/>
          <w:sz w:val="22"/>
          <w:szCs w:val="22"/>
        </w:rPr>
        <w:t>February 16, 2021</w:t>
      </w:r>
    </w:p>
    <w:p w:rsidR="005D6952" w:rsidRDefault="005D6952" w:rsidP="005D6952">
      <w:pPr>
        <w:spacing w:line="480" w:lineRule="auto"/>
        <w:jc w:val="center"/>
        <w:rPr>
          <w:rFonts w:ascii="Arial" w:hAnsi="Arial" w:cs="Arial"/>
          <w:sz w:val="22"/>
          <w:szCs w:val="22"/>
        </w:rPr>
      </w:pPr>
    </w:p>
    <w:p w:rsidR="005D6952" w:rsidRDefault="005D6952" w:rsidP="005D6952">
      <w:pPr>
        <w:spacing w:line="480" w:lineRule="auto"/>
        <w:jc w:val="center"/>
        <w:rPr>
          <w:rFonts w:ascii="Arial" w:hAnsi="Arial" w:cs="Arial"/>
          <w:sz w:val="22"/>
          <w:szCs w:val="22"/>
        </w:rPr>
      </w:pPr>
    </w:p>
    <w:p w:rsidR="005D6952" w:rsidRDefault="005D6952" w:rsidP="005D6952">
      <w:pPr>
        <w:spacing w:line="480" w:lineRule="auto"/>
        <w:jc w:val="center"/>
        <w:rPr>
          <w:rFonts w:ascii="Arial" w:hAnsi="Arial" w:cs="Arial"/>
          <w:sz w:val="22"/>
          <w:szCs w:val="22"/>
        </w:rPr>
      </w:pPr>
    </w:p>
    <w:p w:rsidR="005D6952" w:rsidRDefault="005D6952" w:rsidP="005D6952">
      <w:pPr>
        <w:spacing w:line="480" w:lineRule="auto"/>
        <w:jc w:val="center"/>
        <w:rPr>
          <w:rFonts w:ascii="Arial" w:hAnsi="Arial" w:cs="Arial"/>
          <w:sz w:val="22"/>
          <w:szCs w:val="22"/>
        </w:rPr>
      </w:pPr>
    </w:p>
    <w:p w:rsidR="005D6952" w:rsidRDefault="005D6952" w:rsidP="005D6952">
      <w:pPr>
        <w:spacing w:line="480" w:lineRule="auto"/>
        <w:jc w:val="center"/>
        <w:rPr>
          <w:rFonts w:ascii="Arial" w:hAnsi="Arial" w:cs="Arial"/>
          <w:sz w:val="22"/>
          <w:szCs w:val="22"/>
        </w:rPr>
      </w:pPr>
    </w:p>
    <w:p w:rsidR="005D6952" w:rsidRDefault="005D6952" w:rsidP="005D6952">
      <w:pPr>
        <w:spacing w:line="480" w:lineRule="auto"/>
        <w:jc w:val="center"/>
        <w:rPr>
          <w:rFonts w:ascii="Arial" w:hAnsi="Arial" w:cs="Arial"/>
          <w:sz w:val="22"/>
          <w:szCs w:val="22"/>
        </w:rPr>
      </w:pPr>
    </w:p>
    <w:p w:rsidR="005D6952" w:rsidRDefault="005D6952" w:rsidP="005D6952">
      <w:pPr>
        <w:spacing w:line="480" w:lineRule="auto"/>
        <w:jc w:val="center"/>
        <w:rPr>
          <w:rFonts w:ascii="Arial" w:hAnsi="Arial" w:cs="Arial"/>
          <w:sz w:val="22"/>
          <w:szCs w:val="22"/>
        </w:rPr>
      </w:pPr>
    </w:p>
    <w:p w:rsidR="005D6952" w:rsidRDefault="005D6952" w:rsidP="005D6952">
      <w:pPr>
        <w:spacing w:line="480" w:lineRule="auto"/>
        <w:jc w:val="center"/>
        <w:rPr>
          <w:rFonts w:ascii="Arial" w:hAnsi="Arial" w:cs="Arial"/>
          <w:sz w:val="22"/>
          <w:szCs w:val="22"/>
        </w:rPr>
      </w:pPr>
    </w:p>
    <w:p w:rsidR="005D6952" w:rsidRDefault="005D6952" w:rsidP="005D6952">
      <w:pPr>
        <w:spacing w:line="480" w:lineRule="auto"/>
        <w:jc w:val="center"/>
        <w:rPr>
          <w:rFonts w:ascii="Arial" w:hAnsi="Arial" w:cs="Arial"/>
          <w:sz w:val="22"/>
          <w:szCs w:val="22"/>
        </w:rPr>
      </w:pPr>
    </w:p>
    <w:p w:rsidR="005D6952" w:rsidRDefault="005D6952" w:rsidP="005D6952">
      <w:pPr>
        <w:spacing w:line="480" w:lineRule="auto"/>
        <w:jc w:val="center"/>
        <w:rPr>
          <w:rFonts w:ascii="Arial" w:hAnsi="Arial" w:cs="Arial"/>
          <w:sz w:val="22"/>
          <w:szCs w:val="22"/>
        </w:rPr>
      </w:pPr>
    </w:p>
    <w:p w:rsidR="005D6952" w:rsidRDefault="005D6952" w:rsidP="005D6952">
      <w:pPr>
        <w:spacing w:line="480" w:lineRule="auto"/>
        <w:jc w:val="center"/>
        <w:rPr>
          <w:rFonts w:ascii="Arial" w:hAnsi="Arial" w:cs="Arial"/>
          <w:sz w:val="22"/>
          <w:szCs w:val="22"/>
        </w:rPr>
      </w:pPr>
    </w:p>
    <w:p w:rsidR="005D6952" w:rsidRDefault="005D6952" w:rsidP="005D6952">
      <w:pPr>
        <w:spacing w:line="480" w:lineRule="auto"/>
        <w:jc w:val="center"/>
        <w:rPr>
          <w:rFonts w:ascii="Arial" w:hAnsi="Arial" w:cs="Arial"/>
          <w:sz w:val="22"/>
          <w:szCs w:val="22"/>
        </w:rPr>
      </w:pPr>
    </w:p>
    <w:p w:rsidR="002A4D43" w:rsidRDefault="005D6952" w:rsidP="005D6952">
      <w:pPr>
        <w:spacing w:line="480" w:lineRule="auto"/>
        <w:rPr>
          <w:rFonts w:ascii="Arial" w:hAnsi="Arial" w:cs="Arial"/>
          <w:sz w:val="22"/>
          <w:szCs w:val="22"/>
        </w:rPr>
      </w:pPr>
      <w:r>
        <w:rPr>
          <w:rFonts w:ascii="Arial" w:hAnsi="Arial" w:cs="Arial"/>
          <w:sz w:val="22"/>
          <w:szCs w:val="22"/>
        </w:rPr>
        <w:lastRenderedPageBreak/>
        <w:t xml:space="preserve"> </w:t>
      </w:r>
      <w:r w:rsidR="00973612">
        <w:rPr>
          <w:rFonts w:ascii="Arial" w:hAnsi="Arial" w:cs="Arial"/>
          <w:sz w:val="22"/>
          <w:szCs w:val="22"/>
        </w:rPr>
        <w:tab/>
      </w:r>
      <w:r w:rsidR="005270BD">
        <w:rPr>
          <w:rFonts w:ascii="Arial" w:hAnsi="Arial" w:cs="Arial"/>
          <w:sz w:val="22"/>
          <w:szCs w:val="22"/>
        </w:rPr>
        <w:t xml:space="preserve">I have had a good amount of experience working with psychiatric since becoming a certified nursing assistance. The facility I did my training at was a skilled nursing place with a locked-down mental health ward. </w:t>
      </w:r>
      <w:r w:rsidR="002A4D43">
        <w:rPr>
          <w:rFonts w:ascii="Arial" w:hAnsi="Arial" w:cs="Arial"/>
          <w:sz w:val="22"/>
          <w:szCs w:val="22"/>
        </w:rPr>
        <w:t xml:space="preserve">After I left the skilled nursing facility I took a job on the medical-surgical intermediate critical care unit at UMC. The skilled nursing facility really didn’t have much on my new unit in comparing the hazard of some of the patients. Although, just after my training ended I was told that a patient broke a picture frame apart and used a sharp side to stab one of the nurses. Most of the patients at the locked facility had Alzheimer’s and dementia, but there were a few schizophrenic, bipolar, multiple personality disorder patients. </w:t>
      </w:r>
    </w:p>
    <w:p w:rsidR="005D6952" w:rsidRDefault="002A4D43" w:rsidP="002A4D43">
      <w:pPr>
        <w:spacing w:line="480" w:lineRule="auto"/>
        <w:ind w:firstLine="720"/>
        <w:rPr>
          <w:rFonts w:ascii="Arial" w:hAnsi="Arial" w:cs="Arial"/>
          <w:sz w:val="22"/>
          <w:szCs w:val="22"/>
        </w:rPr>
      </w:pPr>
      <w:r>
        <w:rPr>
          <w:rFonts w:ascii="Arial" w:hAnsi="Arial" w:cs="Arial"/>
          <w:sz w:val="22"/>
          <w:szCs w:val="22"/>
        </w:rPr>
        <w:t xml:space="preserve">The facility I was actually hired to work at only had a few dementia and Alzheimer’s patients. However, we were not a locked facility and it was terribly understaffed. On multiple occasions we would have to go searching for some of these patients before we were able to leave for the day. Looking after sixty people with no locked doors posed a problem, and was the reason I left. One day I went to the director and asked, “where do we draw the line at profits vs. patient safety?” The director told me that this is a business and they will do anything to maximize profits and he was putting in his two weeks if I wanted to join him. </w:t>
      </w:r>
      <w:r w:rsidR="00283AEA">
        <w:rPr>
          <w:rFonts w:ascii="Arial" w:hAnsi="Arial" w:cs="Arial"/>
          <w:sz w:val="22"/>
          <w:szCs w:val="22"/>
        </w:rPr>
        <w:t xml:space="preserve">I didn’t last two weeks after being sexually assaulted by a staff member and a patient that was just there for physical therapy. After my experience with that facility, I swore I could never do skilled nursing facilities again. </w:t>
      </w:r>
    </w:p>
    <w:p w:rsidR="00147E03" w:rsidRDefault="00283AEA" w:rsidP="002A4D43">
      <w:pPr>
        <w:spacing w:line="480" w:lineRule="auto"/>
        <w:ind w:firstLine="720"/>
        <w:rPr>
          <w:rFonts w:ascii="Arial" w:hAnsi="Arial" w:cs="Arial"/>
          <w:sz w:val="22"/>
          <w:szCs w:val="22"/>
        </w:rPr>
      </w:pPr>
      <w:r>
        <w:rPr>
          <w:rFonts w:ascii="Arial" w:hAnsi="Arial" w:cs="Arial"/>
          <w:sz w:val="22"/>
          <w:szCs w:val="22"/>
        </w:rPr>
        <w:tab/>
      </w:r>
      <w:r w:rsidR="007841BB">
        <w:rPr>
          <w:rFonts w:ascii="Arial" w:hAnsi="Arial" w:cs="Arial"/>
          <w:sz w:val="22"/>
          <w:szCs w:val="22"/>
        </w:rPr>
        <w:t xml:space="preserve">The bulk of my real experience comes from working in the MSICCU. I think I have seen more than most tenured nurses during my time on this floor. I have seen every type of substance abuse, including some creative ones, and put more restraints on patients than I care to admit. The majority of patients that I have put restraints on were following a traumatic brain injury. The second group has to be my Montford patients, but that’s pretty mandatory.  The most dangerous condition I worked with was bipolar, </w:t>
      </w:r>
      <w:r w:rsidR="00413F7C">
        <w:rPr>
          <w:rFonts w:ascii="Arial" w:hAnsi="Arial" w:cs="Arial"/>
          <w:sz w:val="22"/>
          <w:szCs w:val="22"/>
        </w:rPr>
        <w:t>multiple</w:t>
      </w:r>
      <w:r w:rsidR="007841BB">
        <w:rPr>
          <w:rFonts w:ascii="Arial" w:hAnsi="Arial" w:cs="Arial"/>
          <w:sz w:val="22"/>
          <w:szCs w:val="22"/>
        </w:rPr>
        <w:t xml:space="preserve"> personality</w:t>
      </w:r>
      <w:r w:rsidR="00413F7C">
        <w:rPr>
          <w:rFonts w:ascii="Arial" w:hAnsi="Arial" w:cs="Arial"/>
          <w:sz w:val="22"/>
          <w:szCs w:val="22"/>
        </w:rPr>
        <w:t xml:space="preserve">, thyroid storm. They won creativity points for using a phone as a bolo. I have also had people break out of restraints and drag me across the room with one arm. I am not a small person, and it took five of us to restrain them. My favorite part was during this chaos; the attending walks in, asks if we’ve got morning vitals, and just walks away. Luckily we have all the Haldol and Ativan on hand just in case. That patient’s strength came from crack and a traumatic brain injury. I have yet to see anyone get out of violent restraints. I have helped apply violent restraints maybe four times, and it has always been after a staff member was assaulted. We really don’t like to use </w:t>
      </w:r>
      <w:r w:rsidR="00147E03">
        <w:rPr>
          <w:rFonts w:ascii="Arial" w:hAnsi="Arial" w:cs="Arial"/>
          <w:sz w:val="22"/>
          <w:szCs w:val="22"/>
        </w:rPr>
        <w:t xml:space="preserve">violent restraints, but regular restraints seem to be pretty common on my floor. Other than head injuries, alcohol withdrawals tend to be the largest population requiring restraints. </w:t>
      </w:r>
    </w:p>
    <w:p w:rsidR="00283AEA" w:rsidRDefault="00147E03" w:rsidP="002A4D43">
      <w:pPr>
        <w:spacing w:line="480" w:lineRule="auto"/>
        <w:ind w:firstLine="720"/>
        <w:rPr>
          <w:rFonts w:ascii="Arial" w:hAnsi="Arial" w:cs="Arial"/>
          <w:sz w:val="22"/>
          <w:szCs w:val="22"/>
        </w:rPr>
      </w:pPr>
      <w:r>
        <w:rPr>
          <w:rFonts w:ascii="Arial" w:hAnsi="Arial" w:cs="Arial"/>
          <w:sz w:val="22"/>
          <w:szCs w:val="22"/>
        </w:rPr>
        <w:t xml:space="preserve">I really don’t mind working with psychiatric patients because it keeps things interesting. My unit usually keeps the psychiatric patients towards the front of the unit because we can keep a better eye on them. </w:t>
      </w:r>
      <w:r w:rsidR="00453481">
        <w:rPr>
          <w:rFonts w:ascii="Arial" w:hAnsi="Arial" w:cs="Arial"/>
          <w:sz w:val="22"/>
          <w:szCs w:val="22"/>
        </w:rPr>
        <w:t xml:space="preserve">Some of my favorite patients have been psychiatric because they are so happy. Some of them are just so excited to be out of their normal setting and actually get proper care that they can’t do anything but smile. Then there are those that have been mistreated for so long that they no longer trust the system and end up acting out because of it. These are the ones I really feel bad for. They usually come in with multiple pressure ulcers, skin problems from incontinence, poor oral care, </w:t>
      </w:r>
      <w:r w:rsidR="00F24654">
        <w:rPr>
          <w:rFonts w:ascii="Arial" w:hAnsi="Arial" w:cs="Arial"/>
          <w:sz w:val="22"/>
          <w:szCs w:val="22"/>
        </w:rPr>
        <w:t xml:space="preserve">and incomplete history. The State School has started doing better on giving us calming mechanisms for their patients. For many of the patients we see frequently, they have a binder with positions they like, preferred foods, and a bathing/sleep schedule. It’s the little things that help psychiatric patients settle in better. </w:t>
      </w:r>
    </w:p>
    <w:p w:rsidR="00F24654" w:rsidRPr="005D6952" w:rsidRDefault="00F24654" w:rsidP="002A4D43">
      <w:pPr>
        <w:spacing w:line="480" w:lineRule="auto"/>
        <w:ind w:firstLine="720"/>
        <w:rPr>
          <w:rFonts w:ascii="Arial" w:hAnsi="Arial" w:cs="Arial"/>
          <w:sz w:val="22"/>
          <w:szCs w:val="22"/>
        </w:rPr>
      </w:pPr>
      <w:r>
        <w:rPr>
          <w:rFonts w:ascii="Arial" w:hAnsi="Arial" w:cs="Arial"/>
          <w:sz w:val="22"/>
          <w:szCs w:val="22"/>
        </w:rPr>
        <w:t xml:space="preserve">Some questions I would like to get answered this module are ways to better identify manipulation from patients compared to real patient need. (Drug seeking vs. real need) I also have ben wondering the incidence of </w:t>
      </w:r>
      <w:r w:rsidR="00B20F9C">
        <w:rPr>
          <w:rFonts w:ascii="Arial" w:hAnsi="Arial" w:cs="Arial"/>
          <w:sz w:val="22"/>
          <w:szCs w:val="22"/>
        </w:rPr>
        <w:t>repor</w:t>
      </w:r>
      <w:bookmarkStart w:id="0" w:name="_GoBack"/>
      <w:bookmarkEnd w:id="0"/>
      <w:r w:rsidR="00B20F9C">
        <w:rPr>
          <w:rFonts w:ascii="Arial" w:hAnsi="Arial" w:cs="Arial"/>
          <w:sz w:val="22"/>
          <w:szCs w:val="22"/>
        </w:rPr>
        <w:t>ted mental health problems in kids now vs. maybe ten years ago. Finally, I want to know the effects of Haldol compared to Ativan and why some patients respond with increased agitation to these drugs. I’m not sure what my expectations are this module. I’m more terrified of OB than psychiatric mental health.</w:t>
      </w:r>
    </w:p>
    <w:sectPr w:rsidR="00F24654" w:rsidRPr="005D6952" w:rsidSect="005D6952">
      <w:headerReference w:type="even" r:id="rId8"/>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654" w:rsidRDefault="00F24654" w:rsidP="005D6952">
      <w:r>
        <w:separator/>
      </w:r>
    </w:p>
  </w:endnote>
  <w:endnote w:type="continuationSeparator" w:id="0">
    <w:p w:rsidR="00F24654" w:rsidRDefault="00F24654" w:rsidP="005D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654" w:rsidRDefault="00F24654" w:rsidP="005D6952">
      <w:r>
        <w:separator/>
      </w:r>
    </w:p>
  </w:footnote>
  <w:footnote w:type="continuationSeparator" w:id="0">
    <w:p w:rsidR="00F24654" w:rsidRDefault="00F24654" w:rsidP="005D695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654" w:rsidRDefault="00F24654" w:rsidP="005D695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24654" w:rsidRDefault="00F24654" w:rsidP="005D6952">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654" w:rsidRDefault="00F24654" w:rsidP="005D695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0F9C">
      <w:rPr>
        <w:rStyle w:val="PageNumber"/>
        <w:noProof/>
      </w:rPr>
      <w:t>1</w:t>
    </w:r>
    <w:r>
      <w:rPr>
        <w:rStyle w:val="PageNumber"/>
      </w:rPr>
      <w:fldChar w:fldCharType="end"/>
    </w:r>
  </w:p>
  <w:p w:rsidR="00F24654" w:rsidRDefault="00F24654" w:rsidP="005D6952">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2"/>
    <w:rsid w:val="00147E03"/>
    <w:rsid w:val="00283AEA"/>
    <w:rsid w:val="002A4D43"/>
    <w:rsid w:val="00413F7C"/>
    <w:rsid w:val="00453481"/>
    <w:rsid w:val="005270BD"/>
    <w:rsid w:val="005D6952"/>
    <w:rsid w:val="007841BB"/>
    <w:rsid w:val="00973612"/>
    <w:rsid w:val="00B20F9C"/>
    <w:rsid w:val="00B45EBF"/>
    <w:rsid w:val="00F246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6FEB3A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6952"/>
    <w:pPr>
      <w:tabs>
        <w:tab w:val="center" w:pos="4320"/>
        <w:tab w:val="right" w:pos="8640"/>
      </w:tabs>
    </w:pPr>
  </w:style>
  <w:style w:type="character" w:customStyle="1" w:styleId="HeaderChar">
    <w:name w:val="Header Char"/>
    <w:basedOn w:val="DefaultParagraphFont"/>
    <w:link w:val="Header"/>
    <w:uiPriority w:val="99"/>
    <w:rsid w:val="005D6952"/>
  </w:style>
  <w:style w:type="character" w:styleId="PageNumber">
    <w:name w:val="page number"/>
    <w:basedOn w:val="DefaultParagraphFont"/>
    <w:uiPriority w:val="99"/>
    <w:semiHidden/>
    <w:unhideWhenUsed/>
    <w:rsid w:val="005D695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6952"/>
    <w:pPr>
      <w:tabs>
        <w:tab w:val="center" w:pos="4320"/>
        <w:tab w:val="right" w:pos="8640"/>
      </w:tabs>
    </w:pPr>
  </w:style>
  <w:style w:type="character" w:customStyle="1" w:styleId="HeaderChar">
    <w:name w:val="Header Char"/>
    <w:basedOn w:val="DefaultParagraphFont"/>
    <w:link w:val="Header"/>
    <w:uiPriority w:val="99"/>
    <w:rsid w:val="005D6952"/>
  </w:style>
  <w:style w:type="character" w:styleId="PageNumber">
    <w:name w:val="page number"/>
    <w:basedOn w:val="DefaultParagraphFont"/>
    <w:uiPriority w:val="99"/>
    <w:semiHidden/>
    <w:unhideWhenUsed/>
    <w:rsid w:val="005D69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795E7-C7B5-744D-B4C7-3E5F56D7F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Pages>
  <Words>699</Words>
  <Characters>3989</Characters>
  <Application>Microsoft Macintosh Word</Application>
  <DocSecurity>0</DocSecurity>
  <Lines>33</Lines>
  <Paragraphs>9</Paragraphs>
  <ScaleCrop>false</ScaleCrop>
  <LinksUpToDate>false</LinksUpToDate>
  <CharactersWithSpaces>4679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2021-02-16T03:36:00Z</dcterms:created>
  <dcterms:modified xsi:type="dcterms:W3CDTF">2021-02-16T05:37:00Z</dcterms:modified>
</cp:coreProperties>
</file>